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318" w:rsidRDefault="005B0318" w:rsidP="005B0318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5785" cy="626110"/>
            <wp:effectExtent l="0" t="0" r="571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318" w:rsidRDefault="005B0318" w:rsidP="005B031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5B0318" w:rsidRDefault="005B0318" w:rsidP="005B031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5B0318" w:rsidRDefault="005B0318" w:rsidP="005B031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5B0318" w:rsidRDefault="00DE2D49" w:rsidP="005B031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DE2D49">
        <w:rPr>
          <w:rFonts w:ascii="Century" w:eastAsia="Calibri" w:hAnsi="Century" w:cs="Times New Roman"/>
          <w:b/>
          <w:color w:val="000000" w:themeColor="text1"/>
          <w:sz w:val="32"/>
          <w:szCs w:val="32"/>
          <w:lang w:eastAsia="ru-RU"/>
        </w:rPr>
        <w:t>24</w:t>
      </w:r>
      <w:r w:rsidR="00E1691E">
        <w:rPr>
          <w:rFonts w:ascii="Century" w:eastAsia="Calibri" w:hAnsi="Century" w:cs="Times New Roman"/>
          <w:b/>
          <w:color w:val="000000" w:themeColor="text1"/>
          <w:sz w:val="32"/>
          <w:szCs w:val="32"/>
          <w:lang w:eastAsia="ru-RU"/>
        </w:rPr>
        <w:t xml:space="preserve"> </w:t>
      </w:r>
      <w:r w:rsidR="005B0318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4F0D43" w:rsidRDefault="004F0D43" w:rsidP="005B031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5B0318" w:rsidRPr="004F0D43" w:rsidRDefault="005B0318" w:rsidP="005B031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ru-RU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bookmarkStart w:id="2" w:name="_GoBack"/>
      <w:bookmarkEnd w:id="2"/>
      <w:r w:rsidR="00E1691E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B84614">
        <w:rPr>
          <w:rFonts w:ascii="Century" w:hAnsi="Century"/>
          <w:bCs/>
          <w:sz w:val="32"/>
          <w:szCs w:val="32"/>
        </w:rPr>
        <w:t>22/24</w:t>
      </w:r>
      <w:r w:rsidR="00B84614" w:rsidRPr="00A87819">
        <w:rPr>
          <w:rFonts w:ascii="Century" w:hAnsi="Century"/>
          <w:bCs/>
          <w:sz w:val="32"/>
          <w:szCs w:val="32"/>
        </w:rPr>
        <w:t>-</w:t>
      </w:r>
      <w:r w:rsidR="00B20280">
        <w:rPr>
          <w:rFonts w:ascii="Century" w:hAnsi="Century"/>
          <w:bCs/>
          <w:sz w:val="32"/>
          <w:szCs w:val="32"/>
          <w:lang w:val="ru-RU"/>
        </w:rPr>
        <w:t>5</w:t>
      </w:r>
      <w:r w:rsidR="00B84614" w:rsidRPr="00B84614">
        <w:rPr>
          <w:rFonts w:ascii="Century" w:hAnsi="Century"/>
          <w:bCs/>
          <w:sz w:val="32"/>
          <w:szCs w:val="32"/>
          <w:lang w:val="ru-RU"/>
        </w:rPr>
        <w:t>10</w:t>
      </w:r>
      <w:r w:rsidR="00B84614" w:rsidRPr="004F0D43">
        <w:rPr>
          <w:rFonts w:ascii="Century" w:hAnsi="Century"/>
          <w:bCs/>
          <w:sz w:val="32"/>
          <w:szCs w:val="32"/>
          <w:lang w:val="ru-RU"/>
        </w:rPr>
        <w:t>7</w:t>
      </w:r>
    </w:p>
    <w:p w:rsidR="005B0318" w:rsidRDefault="005B0318" w:rsidP="005B031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5B0318" w:rsidRDefault="00DE2D49" w:rsidP="005B0318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29</w:t>
      </w:r>
      <w:r w:rsidR="00E1691E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 w:rsidR="00227D3B">
        <w:rPr>
          <w:rFonts w:ascii="Century" w:eastAsia="Calibri" w:hAnsi="Century" w:cs="Times New Roman"/>
          <w:sz w:val="28"/>
          <w:szCs w:val="28"/>
          <w:lang w:eastAsia="ru-RU"/>
        </w:rPr>
        <w:t>вересня</w:t>
      </w:r>
      <w:r w:rsidR="005B0318">
        <w:rPr>
          <w:rFonts w:ascii="Century" w:eastAsia="Calibri" w:hAnsi="Century" w:cs="Times New Roman"/>
          <w:sz w:val="28"/>
          <w:szCs w:val="28"/>
          <w:lang w:eastAsia="ru-RU"/>
        </w:rPr>
        <w:t xml:space="preserve"> 2022 року</w:t>
      </w:r>
      <w:r w:rsidR="005B0318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B0318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B0318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B0318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B0318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B0318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B0318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3"/>
    <w:p w:rsidR="005B0318" w:rsidRDefault="005B0318" w:rsidP="005B0318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5B0318" w:rsidRDefault="005B0318" w:rsidP="005B031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Про затвердження Звіту про експертну грошову оцінку вартості земельної ділянки та продаж земельної ділянки у власність гр.</w:t>
      </w:r>
      <w:r w:rsidR="004F0D43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 </w:t>
      </w:r>
      <w:proofErr w:type="spellStart"/>
      <w:r w:rsidR="002165A3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Мартинишин</w:t>
      </w:r>
      <w:r w:rsidR="00447228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у</w:t>
      </w:r>
      <w:proofErr w:type="spellEnd"/>
      <w:r w:rsidR="002165A3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 Володимиру Романовичу</w:t>
      </w:r>
    </w:p>
    <w:p w:rsidR="005B0318" w:rsidRDefault="005B0318" w:rsidP="005B031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5B0318" w:rsidRDefault="005B0318" w:rsidP="005B031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5B0318" w:rsidRDefault="004F0D43" w:rsidP="005B0318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       </w:t>
      </w:r>
      <w:r w:rsidR="005B0318">
        <w:rPr>
          <w:rFonts w:ascii="Century" w:eastAsia="Times New Roman" w:hAnsi="Century" w:cs="Arial"/>
          <w:sz w:val="28"/>
          <w:szCs w:val="28"/>
          <w:lang w:eastAsia="ru-RU"/>
        </w:rPr>
        <w:t>Розглянувши Звіт про експертну грошову оцінку вартості земельної ділянки, який складено</w:t>
      </w:r>
      <w:r w:rsidR="007B2CA6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1F15BE">
        <w:rPr>
          <w:rFonts w:ascii="Century" w:eastAsia="Times New Roman" w:hAnsi="Century" w:cs="Arial"/>
          <w:sz w:val="28"/>
          <w:szCs w:val="28"/>
          <w:lang w:eastAsia="ru-RU"/>
        </w:rPr>
        <w:t xml:space="preserve">ПП </w:t>
      </w:r>
      <w:r w:rsidR="000E57F3">
        <w:rPr>
          <w:rFonts w:ascii="Century" w:eastAsia="Times New Roman" w:hAnsi="Century" w:cs="Arial"/>
          <w:sz w:val="28"/>
          <w:szCs w:val="28"/>
          <w:lang w:eastAsia="ru-RU"/>
        </w:rPr>
        <w:t>«</w:t>
      </w:r>
      <w:r w:rsidR="006B28DD">
        <w:rPr>
          <w:rFonts w:ascii="Century" w:eastAsia="Times New Roman" w:hAnsi="Century" w:cs="Arial"/>
          <w:sz w:val="28"/>
          <w:szCs w:val="28"/>
          <w:lang w:eastAsia="ru-RU"/>
        </w:rPr>
        <w:t>Оціно</w:t>
      </w:r>
      <w:r w:rsidR="001F15BE">
        <w:rPr>
          <w:rFonts w:ascii="Century" w:eastAsia="Times New Roman" w:hAnsi="Century" w:cs="Arial"/>
          <w:sz w:val="28"/>
          <w:szCs w:val="28"/>
          <w:lang w:eastAsia="ru-RU"/>
        </w:rPr>
        <w:t>ч</w:t>
      </w:r>
      <w:r w:rsidR="006B28DD">
        <w:rPr>
          <w:rFonts w:ascii="Century" w:eastAsia="Times New Roman" w:hAnsi="Century" w:cs="Arial"/>
          <w:sz w:val="28"/>
          <w:szCs w:val="28"/>
          <w:lang w:eastAsia="ru-RU"/>
        </w:rPr>
        <w:t>н</w:t>
      </w:r>
      <w:r w:rsidR="001F15BE">
        <w:rPr>
          <w:rFonts w:ascii="Century" w:eastAsia="Times New Roman" w:hAnsi="Century" w:cs="Arial"/>
          <w:sz w:val="28"/>
          <w:szCs w:val="28"/>
          <w:lang w:eastAsia="ru-RU"/>
        </w:rPr>
        <w:t>а компанія «Апекс»</w:t>
      </w:r>
      <w:r w:rsidR="005B0318">
        <w:rPr>
          <w:rFonts w:ascii="Century" w:eastAsia="Times New Roman" w:hAnsi="Century" w:cs="Arial"/>
          <w:sz w:val="28"/>
          <w:szCs w:val="28"/>
          <w:lang w:eastAsia="ru-RU"/>
        </w:rPr>
        <w:t xml:space="preserve"> на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ст.ст.12, 127, 128 Земельного кодексу України, п.п.34) п.</w:t>
      </w:r>
      <w:r w:rsidR="007B2CA6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5B0318">
        <w:rPr>
          <w:rFonts w:ascii="Century" w:eastAsia="Times New Roman" w:hAnsi="Century" w:cs="Arial"/>
          <w:sz w:val="28"/>
          <w:szCs w:val="28"/>
          <w:lang w:eastAsia="ru-RU"/>
        </w:rPr>
        <w:t>1.</w:t>
      </w:r>
      <w:r w:rsidR="007B2CA6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5B0318">
        <w:rPr>
          <w:rFonts w:ascii="Century" w:eastAsia="Times New Roman" w:hAnsi="Century" w:cs="Arial"/>
          <w:sz w:val="28"/>
          <w:szCs w:val="28"/>
          <w:lang w:eastAsia="ru-RU"/>
        </w:rPr>
        <w:t>ст.</w:t>
      </w:r>
      <w:r w:rsidR="007B2CA6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5B0318">
        <w:rPr>
          <w:rFonts w:ascii="Century" w:eastAsia="Times New Roman" w:hAnsi="Century" w:cs="Arial"/>
          <w:sz w:val="28"/>
          <w:szCs w:val="28"/>
          <w:lang w:eastAsia="ru-RU"/>
        </w:rPr>
        <w:t xml:space="preserve">26. Закону України «Про місцеве самоврядування в Україні», враховуючи позитивний висновок постійної комісії </w:t>
      </w:r>
      <w:r w:rsidR="00DE2D49">
        <w:rPr>
          <w:rFonts w:ascii="Century" w:eastAsia="Times New Roman" w:hAnsi="Century" w:cs="Arial"/>
          <w:sz w:val="28"/>
          <w:szCs w:val="28"/>
          <w:lang w:eastAsia="ru-RU"/>
        </w:rPr>
        <w:t>з питань</w:t>
      </w:r>
      <w:r w:rsidR="005B0318"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містобудування, охорони довкілля, міська рада</w:t>
      </w:r>
    </w:p>
    <w:p w:rsidR="005B0318" w:rsidRDefault="005B0318" w:rsidP="005B0318">
      <w:pPr>
        <w:shd w:val="clear" w:color="auto" w:fill="FFFFFF"/>
        <w:spacing w:after="240" w:line="276" w:lineRule="auto"/>
        <w:ind w:firstLine="708"/>
        <w:jc w:val="center"/>
        <w:rPr>
          <w:rFonts w:ascii="Century" w:eastAsia="Times New Roman" w:hAnsi="Century" w:cs="Arial"/>
          <w:sz w:val="28"/>
          <w:szCs w:val="28"/>
          <w:lang w:eastAsia="ru-RU"/>
        </w:rPr>
      </w:pPr>
      <w:r>
        <w:rPr>
          <w:rFonts w:ascii="Century" w:eastAsia="Times New Roman" w:hAnsi="Century" w:cs="Arial"/>
          <w:b/>
          <w:bCs/>
          <w:sz w:val="28"/>
          <w:szCs w:val="28"/>
          <w:lang w:eastAsia="ru-RU"/>
        </w:rPr>
        <w:t>В И Р І Ш И Л А</w:t>
      </w:r>
      <w:r>
        <w:rPr>
          <w:rFonts w:ascii="Century" w:eastAsia="Times New Roman" w:hAnsi="Century" w:cs="Arial"/>
          <w:sz w:val="28"/>
          <w:szCs w:val="28"/>
          <w:lang w:eastAsia="ru-RU"/>
        </w:rPr>
        <w:t>:</w:t>
      </w:r>
    </w:p>
    <w:p w:rsidR="005B0318" w:rsidRDefault="005B0318" w:rsidP="005B0318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>
        <w:rPr>
          <w:rFonts w:ascii="Century" w:eastAsia="Times New Roman" w:hAnsi="Century" w:cs="Arial"/>
          <w:sz w:val="28"/>
          <w:szCs w:val="28"/>
          <w:lang w:eastAsia="ru-RU"/>
        </w:rPr>
        <w:t>1.</w:t>
      </w:r>
      <w:r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Затвердити Звіт про експертну грошову оцінку земельної ділянки площею </w:t>
      </w:r>
      <w:r w:rsidR="001F15BE">
        <w:rPr>
          <w:rFonts w:ascii="Century" w:eastAsia="Times New Roman" w:hAnsi="Century"/>
          <w:sz w:val="28"/>
          <w:szCs w:val="28"/>
          <w:lang w:eastAsia="ru-RU"/>
        </w:rPr>
        <w:t>1,3319</w:t>
      </w:r>
      <w:r w:rsidR="004F0D43"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r w:rsidR="001F15B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га 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з кадастровим номером </w:t>
      </w:r>
      <w:r w:rsidR="001F15BE">
        <w:rPr>
          <w:rFonts w:ascii="Century" w:eastAsia="Times New Roman" w:hAnsi="Century"/>
          <w:sz w:val="28"/>
          <w:szCs w:val="28"/>
          <w:lang w:eastAsia="ru-RU"/>
        </w:rPr>
        <w:t>4620987200:21:000:0208 (цільове призначення: 11.03)</w:t>
      </w:r>
      <w:r w:rsidR="004F0D43"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r w:rsidR="001F15BE">
        <w:rPr>
          <w:rFonts w:ascii="Century" w:eastAsia="Times New Roman" w:hAnsi="Century"/>
          <w:sz w:val="28"/>
          <w:szCs w:val="28"/>
          <w:lang w:eastAsia="ru-RU"/>
        </w:rPr>
        <w:t>д</w:t>
      </w:r>
      <w:r>
        <w:rPr>
          <w:rFonts w:ascii="Century" w:eastAsia="Times New Roman" w:hAnsi="Century"/>
          <w:sz w:val="28"/>
          <w:szCs w:val="28"/>
          <w:lang w:eastAsia="ru-RU"/>
        </w:rPr>
        <w:t>ля розміщення та експлуатації основних, підсобних і допоміжних будівель та споруд будівельних організацій та підприємств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; місце розташування: </w:t>
      </w:r>
      <w:r>
        <w:rPr>
          <w:rFonts w:ascii="Century" w:eastAsia="Times New Roman" w:hAnsi="Century"/>
          <w:sz w:val="28"/>
          <w:szCs w:val="28"/>
          <w:lang w:eastAsia="ru-RU"/>
        </w:rPr>
        <w:t>Львівська область, с.</w:t>
      </w:r>
      <w:r w:rsidR="004F0D43"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proofErr w:type="spellStart"/>
      <w:r w:rsidR="002165A3">
        <w:rPr>
          <w:rFonts w:ascii="Century" w:eastAsia="Times New Roman" w:hAnsi="Century"/>
          <w:sz w:val="28"/>
          <w:szCs w:val="28"/>
          <w:lang w:eastAsia="ru-RU"/>
        </w:rPr>
        <w:t>Лісновичі</w:t>
      </w:r>
      <w:proofErr w:type="spellEnd"/>
      <w:r>
        <w:rPr>
          <w:rFonts w:ascii="Century" w:eastAsia="Times New Roman" w:hAnsi="Century"/>
          <w:sz w:val="28"/>
          <w:szCs w:val="28"/>
          <w:lang w:eastAsia="ru-RU"/>
        </w:rPr>
        <w:t xml:space="preserve"> (територія </w:t>
      </w:r>
      <w:proofErr w:type="spellStart"/>
      <w:r>
        <w:rPr>
          <w:rFonts w:ascii="Century" w:eastAsia="Times New Roman" w:hAnsi="Century"/>
          <w:sz w:val="28"/>
          <w:szCs w:val="28"/>
          <w:lang w:eastAsia="ru-RU"/>
        </w:rPr>
        <w:t>Городоцької</w:t>
      </w:r>
      <w:proofErr w:type="spellEnd"/>
      <w:r>
        <w:rPr>
          <w:rFonts w:ascii="Century" w:eastAsia="Times New Roman" w:hAnsi="Century"/>
          <w:sz w:val="28"/>
          <w:szCs w:val="28"/>
          <w:lang w:eastAsia="ru-RU"/>
        </w:rPr>
        <w:t xml:space="preserve"> міської ради Львівської області), вулиця </w:t>
      </w:r>
      <w:r w:rsidR="002165A3">
        <w:rPr>
          <w:rFonts w:ascii="Century" w:eastAsia="Times New Roman" w:hAnsi="Century"/>
          <w:sz w:val="28"/>
          <w:szCs w:val="28"/>
          <w:lang w:eastAsia="ru-RU"/>
        </w:rPr>
        <w:t>Морозівка, 10а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</w:p>
    <w:p w:rsidR="005B0318" w:rsidRDefault="005B0318" w:rsidP="005B0318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2.</w:t>
      </w:r>
      <w:r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Затвердити ціну продажу земельної ділянки  згідно висновку про ринкову вартість земельної ділянки в сумі </w:t>
      </w:r>
      <w:r w:rsidR="002165A3">
        <w:rPr>
          <w:rFonts w:ascii="Century" w:eastAsia="Times New Roman" w:hAnsi="Century" w:cs="Arial"/>
          <w:sz w:val="28"/>
          <w:szCs w:val="28"/>
          <w:lang w:eastAsia="ru-RU"/>
        </w:rPr>
        <w:t>625000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грн</w:t>
      </w:r>
      <w:r w:rsidR="007B2CA6">
        <w:rPr>
          <w:rFonts w:ascii="Century" w:eastAsia="Times New Roman" w:hAnsi="Century" w:cs="Arial"/>
          <w:sz w:val="28"/>
          <w:szCs w:val="28"/>
          <w:lang w:eastAsia="ru-RU"/>
        </w:rPr>
        <w:t>.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(</w:t>
      </w:r>
      <w:r w:rsidR="002165A3">
        <w:rPr>
          <w:rFonts w:ascii="Century" w:eastAsia="Times New Roman" w:hAnsi="Century" w:cs="Arial"/>
          <w:sz w:val="28"/>
          <w:szCs w:val="28"/>
          <w:lang w:eastAsia="ru-RU"/>
        </w:rPr>
        <w:t>шістсот двадцять п’ять тисяч гривень</w:t>
      </w:r>
      <w:r>
        <w:rPr>
          <w:rFonts w:ascii="Century" w:eastAsia="Times New Roman" w:hAnsi="Century" w:cs="Arial"/>
          <w:sz w:val="28"/>
          <w:szCs w:val="28"/>
          <w:lang w:eastAsia="ru-RU"/>
        </w:rPr>
        <w:t>, 00 коп</w:t>
      </w:r>
      <w:r w:rsidR="004F0D43">
        <w:rPr>
          <w:rFonts w:ascii="Century" w:eastAsia="Times New Roman" w:hAnsi="Century" w:cs="Arial"/>
          <w:sz w:val="28"/>
          <w:szCs w:val="28"/>
          <w:lang w:eastAsia="ru-RU"/>
        </w:rPr>
        <w:t>.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), в розрахунку на один </w:t>
      </w:r>
      <w:r>
        <w:rPr>
          <w:rFonts w:ascii="Century" w:eastAsia="Times New Roman" w:hAnsi="Century" w:cs="Arial"/>
          <w:sz w:val="28"/>
          <w:szCs w:val="28"/>
          <w:lang w:eastAsia="ru-RU"/>
        </w:rPr>
        <w:lastRenderedPageBreak/>
        <w:t xml:space="preserve">квадратний метр земельної ділянки </w:t>
      </w:r>
      <w:r w:rsidR="00C158B0">
        <w:rPr>
          <w:rFonts w:ascii="Century" w:eastAsia="Times New Roman" w:hAnsi="Century" w:cs="Arial"/>
          <w:sz w:val="28"/>
          <w:szCs w:val="28"/>
          <w:lang w:eastAsia="ru-RU"/>
        </w:rPr>
        <w:t>46,92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грн</w:t>
      </w:r>
      <w:r w:rsidR="004F0D43">
        <w:rPr>
          <w:rFonts w:ascii="Century" w:eastAsia="Times New Roman" w:hAnsi="Century" w:cs="Arial"/>
          <w:sz w:val="28"/>
          <w:szCs w:val="28"/>
          <w:lang w:eastAsia="ru-RU"/>
        </w:rPr>
        <w:t xml:space="preserve">. 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(</w:t>
      </w:r>
      <w:r w:rsidR="00F60E45">
        <w:rPr>
          <w:rFonts w:ascii="Century" w:eastAsia="Times New Roman" w:hAnsi="Century" w:cs="Arial"/>
          <w:sz w:val="28"/>
          <w:szCs w:val="28"/>
          <w:lang w:eastAsia="ru-RU"/>
        </w:rPr>
        <w:t>сорок шість гривень, 92 коп</w:t>
      </w:r>
      <w:r w:rsidR="004F0D43">
        <w:rPr>
          <w:rFonts w:ascii="Century" w:eastAsia="Times New Roman" w:hAnsi="Century" w:cs="Arial"/>
          <w:sz w:val="28"/>
          <w:szCs w:val="28"/>
          <w:lang w:eastAsia="ru-RU"/>
        </w:rPr>
        <w:t>.</w:t>
      </w:r>
      <w:r>
        <w:rPr>
          <w:rFonts w:ascii="Century" w:eastAsia="Times New Roman" w:hAnsi="Century" w:cs="Arial"/>
          <w:sz w:val="28"/>
          <w:szCs w:val="28"/>
          <w:lang w:eastAsia="ru-RU"/>
        </w:rPr>
        <w:t>), без врахування ПДВ.</w:t>
      </w:r>
    </w:p>
    <w:p w:rsidR="0068133F" w:rsidRPr="0068133F" w:rsidRDefault="005B0318" w:rsidP="0068133F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>
        <w:rPr>
          <w:rFonts w:ascii="Century" w:eastAsia="Times New Roman" w:hAnsi="Century" w:cs="Arial"/>
          <w:sz w:val="28"/>
          <w:szCs w:val="28"/>
          <w:lang w:eastAsia="ru-RU"/>
        </w:rPr>
        <w:t>3.</w:t>
      </w:r>
      <w:r>
        <w:rPr>
          <w:rFonts w:ascii="Century" w:eastAsia="Times New Roman" w:hAnsi="Century" w:cs="Arial"/>
          <w:sz w:val="28"/>
          <w:szCs w:val="28"/>
          <w:lang w:eastAsia="ru-RU"/>
        </w:rPr>
        <w:tab/>
        <w:t>Продати гр.</w:t>
      </w:r>
      <w:r w:rsidR="004F0D43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proofErr w:type="spellStart"/>
      <w:r w:rsidR="00C158B0" w:rsidRPr="00C158B0">
        <w:rPr>
          <w:rFonts w:ascii="Century" w:eastAsia="Times New Roman" w:hAnsi="Century" w:cs="Arial"/>
          <w:sz w:val="28"/>
          <w:szCs w:val="28"/>
          <w:lang w:eastAsia="ru-RU"/>
        </w:rPr>
        <w:t>Мартинишин</w:t>
      </w:r>
      <w:r w:rsidR="00447228">
        <w:rPr>
          <w:rFonts w:ascii="Century" w:eastAsia="Times New Roman" w:hAnsi="Century" w:cs="Arial"/>
          <w:sz w:val="28"/>
          <w:szCs w:val="28"/>
          <w:lang w:eastAsia="ru-RU"/>
        </w:rPr>
        <w:t>у</w:t>
      </w:r>
      <w:proofErr w:type="spellEnd"/>
      <w:r w:rsidR="00C158B0" w:rsidRPr="00C158B0">
        <w:rPr>
          <w:rFonts w:ascii="Century" w:eastAsia="Times New Roman" w:hAnsi="Century" w:cs="Arial"/>
          <w:sz w:val="28"/>
          <w:szCs w:val="28"/>
          <w:lang w:eastAsia="ru-RU"/>
        </w:rPr>
        <w:t xml:space="preserve"> Володимиру Романовичу 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(ідентифікаційний код фізичної особи – платника податків </w:t>
      </w:r>
      <w:r w:rsidR="0068133F">
        <w:rPr>
          <w:rFonts w:ascii="Century" w:eastAsia="Times New Roman" w:hAnsi="Century" w:cs="Arial"/>
          <w:sz w:val="28"/>
          <w:szCs w:val="28"/>
          <w:lang w:eastAsia="ru-RU"/>
        </w:rPr>
        <w:t>3419100074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) земельну ділянку площею </w:t>
      </w:r>
      <w:r w:rsidR="0068133F">
        <w:rPr>
          <w:rFonts w:ascii="Century" w:eastAsia="Times New Roman" w:hAnsi="Century"/>
          <w:sz w:val="28"/>
          <w:szCs w:val="28"/>
          <w:lang w:eastAsia="ru-RU"/>
        </w:rPr>
        <w:t>1,3319</w:t>
      </w:r>
      <w:r w:rsidR="004F0D43"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r w:rsidR="0068133F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га з кадастровим номером </w:t>
      </w:r>
      <w:r w:rsidR="0068133F">
        <w:rPr>
          <w:rFonts w:ascii="Century" w:eastAsia="Times New Roman" w:hAnsi="Century"/>
          <w:sz w:val="28"/>
          <w:szCs w:val="28"/>
          <w:lang w:eastAsia="ru-RU"/>
        </w:rPr>
        <w:t>4620987200:21:000:0208 (цільове призначення: 11.03)</w:t>
      </w:r>
      <w:r w:rsidR="004F0D43"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r w:rsidR="0068133F">
        <w:rPr>
          <w:rFonts w:ascii="Century" w:eastAsia="Times New Roman" w:hAnsi="Century" w:cs="Arial"/>
          <w:sz w:val="28"/>
          <w:szCs w:val="28"/>
          <w:lang w:eastAsia="ru-RU"/>
        </w:rPr>
        <w:t>д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ля розміщення та експлуатації основних, підсобних і допоміжних будівель та споруд будівельних організацій та підприємств; місце розташування: Львівська область, </w:t>
      </w:r>
      <w:r w:rsidR="0068133F" w:rsidRPr="0068133F">
        <w:rPr>
          <w:rFonts w:ascii="Century" w:eastAsia="Times New Roman" w:hAnsi="Century" w:cs="Arial"/>
          <w:sz w:val="28"/>
          <w:szCs w:val="28"/>
          <w:lang w:eastAsia="ru-RU"/>
        </w:rPr>
        <w:t>с.</w:t>
      </w:r>
      <w:r w:rsidR="004F0D43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proofErr w:type="spellStart"/>
      <w:r w:rsidR="0068133F" w:rsidRPr="0068133F">
        <w:rPr>
          <w:rFonts w:ascii="Century" w:eastAsia="Times New Roman" w:hAnsi="Century" w:cs="Arial"/>
          <w:sz w:val="28"/>
          <w:szCs w:val="28"/>
          <w:lang w:eastAsia="ru-RU"/>
        </w:rPr>
        <w:t>Лісновичі</w:t>
      </w:r>
      <w:proofErr w:type="spellEnd"/>
      <w:r w:rsidR="0068133F" w:rsidRPr="0068133F">
        <w:rPr>
          <w:rFonts w:ascii="Century" w:eastAsia="Times New Roman" w:hAnsi="Century" w:cs="Arial"/>
          <w:sz w:val="28"/>
          <w:szCs w:val="28"/>
          <w:lang w:eastAsia="ru-RU"/>
        </w:rPr>
        <w:t xml:space="preserve"> (територія </w:t>
      </w:r>
      <w:proofErr w:type="spellStart"/>
      <w:r w:rsidR="0068133F" w:rsidRPr="0068133F">
        <w:rPr>
          <w:rFonts w:ascii="Century" w:eastAsia="Times New Roman" w:hAnsi="Century" w:cs="Arial"/>
          <w:sz w:val="28"/>
          <w:szCs w:val="28"/>
          <w:lang w:eastAsia="ru-RU"/>
        </w:rPr>
        <w:t>Городоцької</w:t>
      </w:r>
      <w:proofErr w:type="spellEnd"/>
      <w:r w:rsidR="0068133F" w:rsidRPr="0068133F">
        <w:rPr>
          <w:rFonts w:ascii="Century" w:eastAsia="Times New Roman" w:hAnsi="Century" w:cs="Arial"/>
          <w:sz w:val="28"/>
          <w:szCs w:val="28"/>
          <w:lang w:eastAsia="ru-RU"/>
        </w:rPr>
        <w:t xml:space="preserve"> міської ради Львівської області), вулиця Морозівка, 10а</w:t>
      </w:r>
      <w:r w:rsidR="0068133F" w:rsidRPr="0068133F">
        <w:rPr>
          <w:rFonts w:ascii="Century" w:eastAsia="Times New Roman" w:hAnsi="Century" w:cs="Arial"/>
          <w:bCs/>
          <w:iCs/>
          <w:sz w:val="28"/>
          <w:szCs w:val="28"/>
          <w:lang w:eastAsia="ru-RU"/>
        </w:rPr>
        <w:t>.</w:t>
      </w:r>
    </w:p>
    <w:p w:rsidR="005B0318" w:rsidRDefault="005B0318" w:rsidP="005B0318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>
        <w:rPr>
          <w:rFonts w:ascii="Century" w:eastAsia="Times New Roman" w:hAnsi="Century" w:cs="Arial"/>
          <w:sz w:val="28"/>
          <w:szCs w:val="28"/>
          <w:lang w:eastAsia="ru-RU"/>
        </w:rPr>
        <w:t>4.</w:t>
      </w:r>
      <w:r>
        <w:rPr>
          <w:rFonts w:ascii="Century" w:eastAsia="Times New Roman" w:hAnsi="Century" w:cs="Arial"/>
          <w:sz w:val="28"/>
          <w:szCs w:val="28"/>
          <w:lang w:eastAsia="ru-RU"/>
        </w:rPr>
        <w:tab/>
        <w:t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 з гр.</w:t>
      </w:r>
      <w:r w:rsidR="004F0D43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proofErr w:type="spellStart"/>
      <w:r w:rsidR="0068133F">
        <w:rPr>
          <w:rFonts w:ascii="Century" w:eastAsia="Times New Roman" w:hAnsi="Century" w:cs="Arial"/>
          <w:sz w:val="28"/>
          <w:szCs w:val="28"/>
          <w:lang w:eastAsia="ru-RU"/>
        </w:rPr>
        <w:t>Мартишин</w:t>
      </w:r>
      <w:proofErr w:type="spellEnd"/>
      <w:r w:rsidR="0068133F">
        <w:rPr>
          <w:rFonts w:ascii="Century" w:eastAsia="Times New Roman" w:hAnsi="Century" w:cs="Arial"/>
          <w:sz w:val="28"/>
          <w:szCs w:val="28"/>
          <w:lang w:eastAsia="ru-RU"/>
        </w:rPr>
        <w:t xml:space="preserve"> В.Р.</w:t>
      </w:r>
    </w:p>
    <w:p w:rsidR="005B0318" w:rsidRDefault="005B0318" w:rsidP="005B0318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5.</w:t>
      </w:r>
      <w:r>
        <w:rPr>
          <w:rFonts w:ascii="Century" w:eastAsia="Times New Roman" w:hAnsi="Century" w:cs="Arial"/>
          <w:sz w:val="28"/>
          <w:szCs w:val="28"/>
          <w:lang w:eastAsia="ru-RU"/>
        </w:rPr>
        <w:tab/>
        <w:t>Контроль за виконанням цього рішення покласти на заступника міського голови І.</w:t>
      </w:r>
      <w:proofErr w:type="spellStart"/>
      <w:r>
        <w:rPr>
          <w:rFonts w:ascii="Century" w:eastAsia="Times New Roman" w:hAnsi="Century" w:cs="Arial"/>
          <w:sz w:val="28"/>
          <w:szCs w:val="28"/>
          <w:lang w:eastAsia="ru-RU"/>
        </w:rPr>
        <w:t>Тирпак</w:t>
      </w:r>
      <w:proofErr w:type="spellEnd"/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та постійну комісію </w:t>
      </w:r>
      <w:r w:rsidR="00DE2D49">
        <w:rPr>
          <w:rFonts w:ascii="Century" w:eastAsia="Times New Roman" w:hAnsi="Century" w:cs="Arial"/>
          <w:sz w:val="28"/>
          <w:szCs w:val="28"/>
          <w:lang w:eastAsia="ru-RU"/>
        </w:rPr>
        <w:t>з питань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</w:t>
      </w:r>
      <w:r w:rsidR="004F0D43">
        <w:rPr>
          <w:rFonts w:ascii="Century" w:eastAsia="Times New Roman" w:hAnsi="Century" w:cs="Arial"/>
          <w:sz w:val="28"/>
          <w:szCs w:val="28"/>
          <w:lang w:eastAsia="ru-RU"/>
        </w:rPr>
        <w:t>удування, охорони довкілля (</w:t>
      </w:r>
      <w:r>
        <w:rPr>
          <w:rFonts w:ascii="Century" w:eastAsia="Times New Roman" w:hAnsi="Century" w:cs="Arial"/>
          <w:sz w:val="28"/>
          <w:szCs w:val="28"/>
          <w:lang w:eastAsia="ru-RU"/>
        </w:rPr>
        <w:t>Н.</w:t>
      </w:r>
      <w:proofErr w:type="spellStart"/>
      <w:r>
        <w:rPr>
          <w:rFonts w:ascii="Century" w:eastAsia="Times New Roman" w:hAnsi="Century" w:cs="Arial"/>
          <w:sz w:val="28"/>
          <w:szCs w:val="28"/>
          <w:lang w:eastAsia="ru-RU"/>
        </w:rPr>
        <w:t>Кульчицький</w:t>
      </w:r>
      <w:proofErr w:type="spellEnd"/>
      <w:r>
        <w:rPr>
          <w:rFonts w:ascii="Century" w:eastAsia="Times New Roman" w:hAnsi="Century" w:cs="Arial"/>
          <w:sz w:val="28"/>
          <w:szCs w:val="28"/>
          <w:lang w:eastAsia="ru-RU"/>
        </w:rPr>
        <w:t>).</w:t>
      </w:r>
    </w:p>
    <w:p w:rsidR="005B0318" w:rsidRDefault="005B0318" w:rsidP="005B031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5B0318" w:rsidRDefault="005B0318" w:rsidP="005B0318">
      <w:pPr>
        <w:spacing w:line="240" w:lineRule="auto"/>
        <w:jc w:val="both"/>
      </w:pPr>
      <w:r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2B1FE4" w:rsidRDefault="002B1FE4"/>
    <w:sectPr w:rsidR="002B1FE4" w:rsidSect="00240A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1FE4"/>
    <w:rsid w:val="000E57F3"/>
    <w:rsid w:val="001F15BE"/>
    <w:rsid w:val="002165A3"/>
    <w:rsid w:val="00227D3B"/>
    <w:rsid w:val="00240AE1"/>
    <w:rsid w:val="00273EEB"/>
    <w:rsid w:val="002B1FE4"/>
    <w:rsid w:val="0035713D"/>
    <w:rsid w:val="00447228"/>
    <w:rsid w:val="004F0D43"/>
    <w:rsid w:val="005B0318"/>
    <w:rsid w:val="0068133F"/>
    <w:rsid w:val="006B28DD"/>
    <w:rsid w:val="006F2BCA"/>
    <w:rsid w:val="007B2CA6"/>
    <w:rsid w:val="007E5EDA"/>
    <w:rsid w:val="00A22DAC"/>
    <w:rsid w:val="00A90BF2"/>
    <w:rsid w:val="00B20280"/>
    <w:rsid w:val="00B84614"/>
    <w:rsid w:val="00C070C5"/>
    <w:rsid w:val="00C158B0"/>
    <w:rsid w:val="00C660F7"/>
    <w:rsid w:val="00D6525A"/>
    <w:rsid w:val="00DE2D49"/>
    <w:rsid w:val="00E1691E"/>
    <w:rsid w:val="00F60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3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9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22</cp:revision>
  <cp:lastPrinted>2008-12-31T22:47:00Z</cp:lastPrinted>
  <dcterms:created xsi:type="dcterms:W3CDTF">2022-09-16T06:34:00Z</dcterms:created>
  <dcterms:modified xsi:type="dcterms:W3CDTF">2008-12-31T22:49:00Z</dcterms:modified>
</cp:coreProperties>
</file>